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0F055" w14:textId="77777777" w:rsidR="0015108E" w:rsidRPr="003E5F0E" w:rsidRDefault="0015108E" w:rsidP="009C11F0">
      <w:p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3E5F0E">
        <w:rPr>
          <w:rFonts w:ascii="Times New Roman" w:hAnsi="Times New Roman" w:cs="Times New Roman"/>
          <w:b/>
          <w:bCs/>
          <w:sz w:val="21"/>
          <w:szCs w:val="21"/>
        </w:rPr>
        <w:t>ADVERTISEMENT FOR BIDS</w:t>
      </w:r>
    </w:p>
    <w:p w14:paraId="7080994F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08660E4" w14:textId="427C0BEB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 xml:space="preserve">Notice is hereby given that sealed bids will be received by </w:t>
      </w:r>
      <w:r w:rsidR="00992163" w:rsidRPr="003E5F0E">
        <w:rPr>
          <w:rFonts w:ascii="Times New Roman" w:hAnsi="Times New Roman" w:cs="Times New Roman"/>
          <w:sz w:val="21"/>
          <w:szCs w:val="21"/>
        </w:rPr>
        <w:t>Borough of Palmyra</w:t>
      </w:r>
      <w:r w:rsidRPr="003E5F0E">
        <w:rPr>
          <w:rFonts w:ascii="Times New Roman" w:hAnsi="Times New Roman" w:cs="Times New Roman"/>
          <w:sz w:val="21"/>
          <w:szCs w:val="21"/>
        </w:rPr>
        <w:t xml:space="preserve">, </w:t>
      </w:r>
      <w:r w:rsidR="00992163" w:rsidRPr="003E5F0E">
        <w:rPr>
          <w:rFonts w:ascii="Times New Roman" w:hAnsi="Times New Roman" w:cs="Times New Roman"/>
          <w:sz w:val="21"/>
          <w:szCs w:val="21"/>
        </w:rPr>
        <w:t>Burlington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 County, </w:t>
      </w:r>
      <w:r w:rsidRPr="003E5F0E">
        <w:rPr>
          <w:rFonts w:ascii="Times New Roman" w:hAnsi="Times New Roman" w:cs="Times New Roman"/>
          <w:sz w:val="21"/>
          <w:szCs w:val="21"/>
        </w:rPr>
        <w:t>New Jersey, for</w:t>
      </w:r>
      <w:r w:rsidR="00AF480F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763C66" w:rsidRPr="003E5F0E">
        <w:rPr>
          <w:rFonts w:ascii="Times New Roman" w:hAnsi="Times New Roman" w:cs="Times New Roman"/>
          <w:sz w:val="21"/>
          <w:szCs w:val="21"/>
        </w:rPr>
        <w:t>the Blower Building Airline Modifications</w:t>
      </w:r>
      <w:r w:rsidR="00AF480F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040F54" w:rsidRPr="003E5F0E">
        <w:rPr>
          <w:rFonts w:ascii="Times New Roman" w:hAnsi="Times New Roman" w:cs="Times New Roman"/>
          <w:sz w:val="21"/>
          <w:szCs w:val="21"/>
        </w:rPr>
        <w:t xml:space="preserve">Project </w:t>
      </w:r>
      <w:r w:rsidR="00636D87" w:rsidRPr="003E5F0E">
        <w:rPr>
          <w:rFonts w:ascii="Times New Roman" w:hAnsi="Times New Roman" w:cs="Times New Roman"/>
          <w:sz w:val="21"/>
          <w:szCs w:val="21"/>
        </w:rPr>
        <w:t xml:space="preserve">(ERI Project </w:t>
      </w:r>
      <w:r w:rsidR="00040F54" w:rsidRPr="003E5F0E">
        <w:rPr>
          <w:rFonts w:ascii="Times New Roman" w:hAnsi="Times New Roman" w:cs="Times New Roman"/>
          <w:sz w:val="21"/>
          <w:szCs w:val="21"/>
        </w:rPr>
        <w:t xml:space="preserve">No. </w:t>
      </w:r>
      <w:r w:rsidR="00992163" w:rsidRPr="003E5F0E">
        <w:rPr>
          <w:rFonts w:ascii="Times New Roman" w:hAnsi="Times New Roman" w:cs="Times New Roman"/>
          <w:sz w:val="21"/>
          <w:szCs w:val="21"/>
        </w:rPr>
        <w:t>44012 2</w:t>
      </w:r>
      <w:r w:rsidR="00763C66" w:rsidRPr="003E5F0E">
        <w:rPr>
          <w:rFonts w:ascii="Times New Roman" w:hAnsi="Times New Roman" w:cs="Times New Roman"/>
          <w:sz w:val="21"/>
          <w:szCs w:val="21"/>
        </w:rPr>
        <w:t>5</w:t>
      </w:r>
      <w:r w:rsidR="00636D87" w:rsidRPr="003E5F0E">
        <w:rPr>
          <w:rFonts w:ascii="Times New Roman" w:hAnsi="Times New Roman" w:cs="Times New Roman"/>
          <w:sz w:val="21"/>
          <w:szCs w:val="21"/>
        </w:rPr>
        <w:t>)</w:t>
      </w:r>
      <w:r w:rsidRPr="003E5F0E">
        <w:rPr>
          <w:rFonts w:ascii="Times New Roman" w:hAnsi="Times New Roman" w:cs="Times New Roman"/>
          <w:sz w:val="21"/>
          <w:szCs w:val="21"/>
        </w:rPr>
        <w:t xml:space="preserve"> until </w:t>
      </w:r>
      <w:r w:rsidR="00D17768" w:rsidRPr="003E5F0E">
        <w:rPr>
          <w:rFonts w:ascii="Times New Roman" w:hAnsi="Times New Roman" w:cs="Times New Roman"/>
          <w:sz w:val="21"/>
          <w:szCs w:val="21"/>
        </w:rPr>
        <w:t>11:00</w:t>
      </w:r>
      <w:r w:rsidRPr="003E5F0E">
        <w:rPr>
          <w:rFonts w:ascii="Times New Roman" w:hAnsi="Times New Roman" w:cs="Times New Roman"/>
          <w:sz w:val="21"/>
          <w:szCs w:val="21"/>
        </w:rPr>
        <w:t xml:space="preserve"> AM prevailing time on </w:t>
      </w:r>
      <w:r w:rsidR="00D80963">
        <w:rPr>
          <w:rFonts w:ascii="Times New Roman" w:hAnsi="Times New Roman" w:cs="Times New Roman"/>
          <w:sz w:val="21"/>
          <w:szCs w:val="21"/>
        </w:rPr>
        <w:t>October 20th</w:t>
      </w:r>
      <w:r w:rsidR="00D17768" w:rsidRPr="003E5F0E">
        <w:rPr>
          <w:rFonts w:ascii="Times New Roman" w:hAnsi="Times New Roman" w:cs="Times New Roman"/>
          <w:sz w:val="21"/>
          <w:szCs w:val="21"/>
        </w:rPr>
        <w:t xml:space="preserve">, </w:t>
      </w:r>
      <w:proofErr w:type="gramStart"/>
      <w:r w:rsidR="00D17768" w:rsidRPr="003E5F0E">
        <w:rPr>
          <w:rFonts w:ascii="Times New Roman" w:hAnsi="Times New Roman" w:cs="Times New Roman"/>
          <w:sz w:val="21"/>
          <w:szCs w:val="21"/>
        </w:rPr>
        <w:t>2026</w:t>
      </w:r>
      <w:proofErr w:type="gramEnd"/>
      <w:r w:rsidRPr="003E5F0E">
        <w:rPr>
          <w:rFonts w:ascii="Times New Roman" w:hAnsi="Times New Roman" w:cs="Times New Roman"/>
          <w:sz w:val="21"/>
          <w:szCs w:val="21"/>
        </w:rPr>
        <w:t xml:space="preserve"> at which time the bids will be opened and publicly read aloud </w:t>
      </w:r>
      <w:r w:rsidR="00992163" w:rsidRPr="003E5F0E">
        <w:rPr>
          <w:rFonts w:ascii="Times New Roman" w:hAnsi="Times New Roman" w:cs="Times New Roman"/>
          <w:sz w:val="21"/>
          <w:szCs w:val="21"/>
        </w:rPr>
        <w:t>at Borough Hall at 20 W. Broad Street, Palmyra</w:t>
      </w:r>
      <w:r w:rsidRPr="003E5F0E">
        <w:rPr>
          <w:rFonts w:ascii="Times New Roman" w:hAnsi="Times New Roman" w:cs="Times New Roman"/>
          <w:sz w:val="21"/>
          <w:szCs w:val="21"/>
        </w:rPr>
        <w:t>, New Jersey</w:t>
      </w:r>
      <w:r w:rsidR="00992163" w:rsidRPr="003E5F0E">
        <w:rPr>
          <w:rFonts w:ascii="Times New Roman" w:hAnsi="Times New Roman" w:cs="Times New Roman"/>
          <w:sz w:val="21"/>
          <w:szCs w:val="21"/>
        </w:rPr>
        <w:t xml:space="preserve"> 08065</w:t>
      </w:r>
      <w:r w:rsidRPr="003E5F0E">
        <w:rPr>
          <w:rFonts w:ascii="Times New Roman" w:hAnsi="Times New Roman" w:cs="Times New Roman"/>
          <w:sz w:val="21"/>
          <w:szCs w:val="21"/>
        </w:rPr>
        <w:t>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CC1563" w:rsidRPr="003E5F0E">
        <w:rPr>
          <w:rFonts w:ascii="Times New Roman" w:hAnsi="Times New Roman" w:cs="Times New Roman"/>
          <w:sz w:val="21"/>
          <w:szCs w:val="21"/>
        </w:rPr>
        <w:t>Bids received after the designated time shall be deemed unresponsive and shall not be opened.</w:t>
      </w:r>
    </w:p>
    <w:p w14:paraId="0E3FCFFE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11AE97D" w14:textId="0C8CF43C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 xml:space="preserve">The </w:t>
      </w:r>
      <w:r w:rsidR="009C11F0" w:rsidRPr="003E5F0E">
        <w:rPr>
          <w:rFonts w:ascii="Times New Roman" w:hAnsi="Times New Roman" w:cs="Times New Roman"/>
          <w:sz w:val="21"/>
          <w:szCs w:val="21"/>
        </w:rPr>
        <w:t>P</w:t>
      </w:r>
      <w:r w:rsidRPr="003E5F0E">
        <w:rPr>
          <w:rFonts w:ascii="Times New Roman" w:hAnsi="Times New Roman" w:cs="Times New Roman"/>
          <w:sz w:val="21"/>
          <w:szCs w:val="21"/>
        </w:rPr>
        <w:t xml:space="preserve">roject generally </w:t>
      </w:r>
      <w:proofErr w:type="gramStart"/>
      <w:r w:rsidR="00636D87" w:rsidRPr="003E5F0E">
        <w:rPr>
          <w:rFonts w:ascii="Times New Roman" w:hAnsi="Times New Roman" w:cs="Times New Roman"/>
          <w:sz w:val="21"/>
          <w:szCs w:val="21"/>
        </w:rPr>
        <w:t>includes:</w:t>
      </w:r>
      <w:proofErr w:type="gramEnd"/>
      <w:r w:rsidR="00636D87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504A75" w:rsidRPr="003E5F0E">
        <w:rPr>
          <w:rFonts w:ascii="Times New Roman" w:hAnsi="Times New Roman" w:cs="Times New Roman"/>
          <w:sz w:val="21"/>
          <w:szCs w:val="21"/>
        </w:rPr>
        <w:t xml:space="preserve">Abandonment and grouting of the existing underground airline and construction of a new above-ground airline </w:t>
      </w:r>
      <w:r w:rsidR="00636D87" w:rsidRPr="003E5F0E">
        <w:rPr>
          <w:rFonts w:ascii="Times New Roman" w:hAnsi="Times New Roman" w:cs="Times New Roman"/>
          <w:sz w:val="21"/>
          <w:szCs w:val="21"/>
        </w:rPr>
        <w:t>at the Sewer Treatment Plant in the</w:t>
      </w:r>
      <w:r w:rsidR="008C02E3" w:rsidRPr="003E5F0E">
        <w:rPr>
          <w:rFonts w:ascii="Times New Roman" w:hAnsi="Times New Roman" w:cs="Times New Roman"/>
          <w:sz w:val="21"/>
          <w:szCs w:val="21"/>
        </w:rPr>
        <w:t xml:space="preserve"> Borough of Palmyra. </w:t>
      </w:r>
      <w:r w:rsidR="00504A75" w:rsidRPr="003E5F0E">
        <w:rPr>
          <w:rFonts w:ascii="Times New Roman" w:hAnsi="Times New Roman" w:cs="Times New Roman"/>
          <w:sz w:val="21"/>
          <w:szCs w:val="21"/>
        </w:rPr>
        <w:t xml:space="preserve">The airline will be mounted to the outside of the blower building and </w:t>
      </w:r>
      <w:proofErr w:type="gramStart"/>
      <w:r w:rsidR="00504A75" w:rsidRPr="003E5F0E">
        <w:rPr>
          <w:rFonts w:ascii="Times New Roman" w:hAnsi="Times New Roman" w:cs="Times New Roman"/>
          <w:sz w:val="21"/>
          <w:szCs w:val="21"/>
        </w:rPr>
        <w:t>connect</w:t>
      </w:r>
      <w:proofErr w:type="gramEnd"/>
      <w:r w:rsidR="00504A75" w:rsidRPr="003E5F0E">
        <w:rPr>
          <w:rFonts w:ascii="Times New Roman" w:hAnsi="Times New Roman" w:cs="Times New Roman"/>
          <w:sz w:val="21"/>
          <w:szCs w:val="21"/>
        </w:rPr>
        <w:t xml:space="preserve"> to package plants A and B equipped with valves, joints and supports. </w:t>
      </w:r>
      <w:r w:rsidR="008C02E3" w:rsidRPr="003E5F0E">
        <w:rPr>
          <w:rFonts w:ascii="Times New Roman" w:hAnsi="Times New Roman" w:cs="Times New Roman"/>
          <w:sz w:val="21"/>
          <w:szCs w:val="21"/>
        </w:rPr>
        <w:t xml:space="preserve">This Contract shall include the furnishing of all labor, tools, equipment and materials for the </w:t>
      </w:r>
      <w:r w:rsidR="00504A75" w:rsidRPr="003E5F0E">
        <w:rPr>
          <w:rFonts w:ascii="Times New Roman" w:hAnsi="Times New Roman" w:cs="Times New Roman"/>
          <w:sz w:val="21"/>
          <w:szCs w:val="21"/>
        </w:rPr>
        <w:t>airline replacement</w:t>
      </w:r>
      <w:r w:rsidR="008C02E3" w:rsidRPr="003E5F0E">
        <w:rPr>
          <w:rFonts w:ascii="Times New Roman" w:hAnsi="Times New Roman" w:cs="Times New Roman"/>
          <w:sz w:val="21"/>
          <w:szCs w:val="21"/>
        </w:rPr>
        <w:t xml:space="preserve"> and </w:t>
      </w:r>
      <w:r w:rsidR="00636D87" w:rsidRPr="003E5F0E">
        <w:rPr>
          <w:rFonts w:ascii="Times New Roman" w:hAnsi="Times New Roman" w:cs="Times New Roman"/>
          <w:sz w:val="21"/>
          <w:szCs w:val="21"/>
        </w:rPr>
        <w:t xml:space="preserve">any associated </w:t>
      </w:r>
      <w:r w:rsidR="008C02E3" w:rsidRPr="003E5F0E">
        <w:rPr>
          <w:rFonts w:ascii="Times New Roman" w:hAnsi="Times New Roman" w:cs="Times New Roman"/>
          <w:sz w:val="21"/>
          <w:szCs w:val="21"/>
        </w:rPr>
        <w:t>repairs as required</w:t>
      </w:r>
      <w:r w:rsidR="00636D87" w:rsidRPr="003E5F0E">
        <w:rPr>
          <w:rFonts w:ascii="Times New Roman" w:hAnsi="Times New Roman" w:cs="Times New Roman"/>
          <w:sz w:val="21"/>
          <w:szCs w:val="21"/>
        </w:rPr>
        <w:t xml:space="preserve"> to complete the work.</w:t>
      </w:r>
    </w:p>
    <w:p w14:paraId="407C2C50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6BCD2F9" w14:textId="122128C4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 xml:space="preserve">Drawings, </w:t>
      </w:r>
      <w:r w:rsidR="009C11F0" w:rsidRPr="003E5F0E">
        <w:rPr>
          <w:rFonts w:ascii="Times New Roman" w:hAnsi="Times New Roman" w:cs="Times New Roman"/>
          <w:sz w:val="21"/>
          <w:szCs w:val="21"/>
        </w:rPr>
        <w:t>s</w:t>
      </w:r>
      <w:r w:rsidRPr="003E5F0E">
        <w:rPr>
          <w:rFonts w:ascii="Times New Roman" w:hAnsi="Times New Roman" w:cs="Times New Roman"/>
          <w:sz w:val="21"/>
          <w:szCs w:val="21"/>
        </w:rPr>
        <w:t xml:space="preserve">pecifications, and </w:t>
      </w:r>
      <w:r w:rsidR="009C11F0" w:rsidRPr="003E5F0E">
        <w:rPr>
          <w:rFonts w:ascii="Times New Roman" w:hAnsi="Times New Roman" w:cs="Times New Roman"/>
          <w:sz w:val="21"/>
          <w:szCs w:val="21"/>
        </w:rPr>
        <w:t>c</w:t>
      </w:r>
      <w:r w:rsidRPr="003E5F0E">
        <w:rPr>
          <w:rFonts w:ascii="Times New Roman" w:hAnsi="Times New Roman" w:cs="Times New Roman"/>
          <w:sz w:val="21"/>
          <w:szCs w:val="21"/>
        </w:rPr>
        <w:t xml:space="preserve">ontract </w:t>
      </w:r>
      <w:r w:rsidR="009C11F0" w:rsidRPr="003E5F0E">
        <w:rPr>
          <w:rFonts w:ascii="Times New Roman" w:hAnsi="Times New Roman" w:cs="Times New Roman"/>
          <w:sz w:val="21"/>
          <w:szCs w:val="21"/>
        </w:rPr>
        <w:t>d</w:t>
      </w:r>
      <w:r w:rsidRPr="003E5F0E">
        <w:rPr>
          <w:rFonts w:ascii="Times New Roman" w:hAnsi="Times New Roman" w:cs="Times New Roman"/>
          <w:sz w:val="21"/>
          <w:szCs w:val="21"/>
        </w:rPr>
        <w:t xml:space="preserve">ocuments for the proposed </w:t>
      </w:r>
      <w:r w:rsidR="009C11F0" w:rsidRPr="003E5F0E">
        <w:rPr>
          <w:rFonts w:ascii="Times New Roman" w:hAnsi="Times New Roman" w:cs="Times New Roman"/>
          <w:sz w:val="21"/>
          <w:szCs w:val="21"/>
        </w:rPr>
        <w:t>Project</w:t>
      </w:r>
      <w:r w:rsidRPr="003E5F0E">
        <w:rPr>
          <w:rFonts w:ascii="Times New Roman" w:hAnsi="Times New Roman" w:cs="Times New Roman"/>
          <w:sz w:val="21"/>
          <w:szCs w:val="21"/>
        </w:rPr>
        <w:t xml:space="preserve">, prepared by Environmental Resolutions, Inc., Consulting Engineers, have been filed in the Office of the </w:t>
      </w:r>
      <w:r w:rsidR="00992163" w:rsidRPr="003E5F0E">
        <w:rPr>
          <w:rFonts w:ascii="Times New Roman" w:hAnsi="Times New Roman" w:cs="Times New Roman"/>
          <w:sz w:val="21"/>
          <w:szCs w:val="21"/>
        </w:rPr>
        <w:t>Borough</w:t>
      </w:r>
      <w:r w:rsidRPr="003E5F0E">
        <w:rPr>
          <w:rFonts w:ascii="Times New Roman" w:hAnsi="Times New Roman" w:cs="Times New Roman"/>
          <w:sz w:val="21"/>
          <w:szCs w:val="21"/>
        </w:rPr>
        <w:t xml:space="preserve"> Engineer at 815 East Gate Drive – Suite 103, Mount Laurel, New Jersey 08054,</w:t>
      </w:r>
      <w:r w:rsidR="00997AD3" w:rsidRPr="003E5F0E">
        <w:rPr>
          <w:rFonts w:ascii="Times New Roman" w:hAnsi="Times New Roman" w:cs="Times New Roman"/>
          <w:sz w:val="21"/>
          <w:szCs w:val="21"/>
        </w:rPr>
        <w:t xml:space="preserve"> (856) 235-7170</w:t>
      </w:r>
      <w:r w:rsidRPr="003E5F0E">
        <w:rPr>
          <w:rFonts w:ascii="Times New Roman" w:hAnsi="Times New Roman" w:cs="Times New Roman"/>
          <w:sz w:val="21"/>
          <w:szCs w:val="21"/>
        </w:rPr>
        <w:t xml:space="preserve"> and may be inspected by prospective bidders during normal business hours.</w:t>
      </w:r>
    </w:p>
    <w:p w14:paraId="44F69976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36A1936" w14:textId="337E49E9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 xml:space="preserve">Bidders may obtain copies of the </w:t>
      </w:r>
      <w:r w:rsidR="009C11F0" w:rsidRPr="003E5F0E">
        <w:rPr>
          <w:rFonts w:ascii="Times New Roman" w:hAnsi="Times New Roman" w:cs="Times New Roman"/>
          <w:sz w:val="21"/>
          <w:szCs w:val="21"/>
        </w:rPr>
        <w:t>d</w:t>
      </w:r>
      <w:r w:rsidRPr="003E5F0E">
        <w:rPr>
          <w:rFonts w:ascii="Times New Roman" w:hAnsi="Times New Roman" w:cs="Times New Roman"/>
          <w:sz w:val="21"/>
          <w:szCs w:val="21"/>
        </w:rPr>
        <w:t xml:space="preserve">rawings, </w:t>
      </w:r>
      <w:r w:rsidR="009C11F0" w:rsidRPr="003E5F0E">
        <w:rPr>
          <w:rFonts w:ascii="Times New Roman" w:hAnsi="Times New Roman" w:cs="Times New Roman"/>
          <w:sz w:val="21"/>
          <w:szCs w:val="21"/>
        </w:rPr>
        <w:t>s</w:t>
      </w:r>
      <w:r w:rsidRPr="003E5F0E">
        <w:rPr>
          <w:rFonts w:ascii="Times New Roman" w:hAnsi="Times New Roman" w:cs="Times New Roman"/>
          <w:sz w:val="21"/>
          <w:szCs w:val="21"/>
        </w:rPr>
        <w:t xml:space="preserve">pecifications and </w:t>
      </w:r>
      <w:r w:rsidR="009C11F0" w:rsidRPr="003E5F0E">
        <w:rPr>
          <w:rFonts w:ascii="Times New Roman" w:hAnsi="Times New Roman" w:cs="Times New Roman"/>
          <w:sz w:val="21"/>
          <w:szCs w:val="21"/>
        </w:rPr>
        <w:t>c</w:t>
      </w:r>
      <w:r w:rsidRPr="003E5F0E">
        <w:rPr>
          <w:rFonts w:ascii="Times New Roman" w:hAnsi="Times New Roman" w:cs="Times New Roman"/>
          <w:sz w:val="21"/>
          <w:szCs w:val="21"/>
        </w:rPr>
        <w:t xml:space="preserve">ontract </w:t>
      </w:r>
      <w:r w:rsidR="009C11F0" w:rsidRPr="003E5F0E">
        <w:rPr>
          <w:rFonts w:ascii="Times New Roman" w:hAnsi="Times New Roman" w:cs="Times New Roman"/>
          <w:sz w:val="21"/>
          <w:szCs w:val="21"/>
        </w:rPr>
        <w:t>d</w:t>
      </w:r>
      <w:r w:rsidRPr="003E5F0E">
        <w:rPr>
          <w:rFonts w:ascii="Times New Roman" w:hAnsi="Times New Roman" w:cs="Times New Roman"/>
          <w:sz w:val="21"/>
          <w:szCs w:val="21"/>
        </w:rPr>
        <w:t xml:space="preserve">ocuments from the 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Office of the </w:t>
      </w:r>
      <w:r w:rsidR="00992163" w:rsidRPr="003E5F0E">
        <w:rPr>
          <w:rFonts w:ascii="Times New Roman" w:hAnsi="Times New Roman" w:cs="Times New Roman"/>
          <w:sz w:val="21"/>
          <w:szCs w:val="21"/>
        </w:rPr>
        <w:t>Borough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 Engineer </w:t>
      </w:r>
      <w:r w:rsidRPr="003E5F0E">
        <w:rPr>
          <w:rFonts w:ascii="Times New Roman" w:hAnsi="Times New Roman" w:cs="Times New Roman"/>
          <w:sz w:val="21"/>
          <w:szCs w:val="21"/>
        </w:rPr>
        <w:t xml:space="preserve">upon payment of </w:t>
      </w:r>
      <w:r w:rsidR="00636D87" w:rsidRPr="003E5F0E">
        <w:rPr>
          <w:rFonts w:ascii="Times New Roman" w:hAnsi="Times New Roman" w:cs="Times New Roman"/>
          <w:sz w:val="21"/>
          <w:szCs w:val="21"/>
        </w:rPr>
        <w:t>Seventy-Five</w:t>
      </w:r>
      <w:r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9C11F0" w:rsidRPr="003E5F0E">
        <w:rPr>
          <w:rFonts w:ascii="Times New Roman" w:hAnsi="Times New Roman" w:cs="Times New Roman"/>
          <w:sz w:val="21"/>
          <w:szCs w:val="21"/>
        </w:rPr>
        <w:t>D</w:t>
      </w:r>
      <w:r w:rsidRPr="003E5F0E">
        <w:rPr>
          <w:rFonts w:ascii="Times New Roman" w:hAnsi="Times New Roman" w:cs="Times New Roman"/>
          <w:sz w:val="21"/>
          <w:szCs w:val="21"/>
        </w:rPr>
        <w:t>ollars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 and Zero Cents</w:t>
      </w:r>
      <w:r w:rsidRPr="003E5F0E">
        <w:rPr>
          <w:rFonts w:ascii="Times New Roman" w:hAnsi="Times New Roman" w:cs="Times New Roman"/>
          <w:sz w:val="21"/>
          <w:szCs w:val="21"/>
        </w:rPr>
        <w:t xml:space="preserve"> ($</w:t>
      </w:r>
      <w:r w:rsidR="002E2882" w:rsidRPr="003E5F0E">
        <w:rPr>
          <w:rFonts w:ascii="Times New Roman" w:hAnsi="Times New Roman" w:cs="Times New Roman"/>
          <w:sz w:val="21"/>
          <w:szCs w:val="21"/>
        </w:rPr>
        <w:t>7</w:t>
      </w:r>
      <w:r w:rsidRPr="003E5F0E">
        <w:rPr>
          <w:rFonts w:ascii="Times New Roman" w:hAnsi="Times New Roman" w:cs="Times New Roman"/>
          <w:sz w:val="21"/>
          <w:szCs w:val="21"/>
        </w:rPr>
        <w:t>5.00).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Pr="003E5F0E">
        <w:rPr>
          <w:rFonts w:ascii="Times New Roman" w:hAnsi="Times New Roman" w:cs="Times New Roman"/>
          <w:sz w:val="21"/>
          <w:szCs w:val="21"/>
        </w:rPr>
        <w:t>Checks should be made payable to Environmental Resolutions Inc.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Pr="003E5F0E">
        <w:rPr>
          <w:rFonts w:ascii="Times New Roman" w:hAnsi="Times New Roman" w:cs="Times New Roman"/>
          <w:sz w:val="21"/>
          <w:szCs w:val="21"/>
        </w:rPr>
        <w:t xml:space="preserve">The payment for </w:t>
      </w:r>
      <w:r w:rsidR="009C11F0" w:rsidRPr="003E5F0E">
        <w:rPr>
          <w:rFonts w:ascii="Times New Roman" w:hAnsi="Times New Roman" w:cs="Times New Roman"/>
          <w:sz w:val="21"/>
          <w:szCs w:val="21"/>
        </w:rPr>
        <w:t>such</w:t>
      </w:r>
      <w:r w:rsidRPr="003E5F0E">
        <w:rPr>
          <w:rFonts w:ascii="Times New Roman" w:hAnsi="Times New Roman" w:cs="Times New Roman"/>
          <w:sz w:val="21"/>
          <w:szCs w:val="21"/>
        </w:rPr>
        <w:t xml:space="preserve"> documents is non-refundable.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Pr="003E5F0E">
        <w:rPr>
          <w:rFonts w:ascii="Times New Roman" w:hAnsi="Times New Roman" w:cs="Times New Roman"/>
          <w:sz w:val="21"/>
          <w:szCs w:val="21"/>
        </w:rPr>
        <w:t xml:space="preserve">If </w:t>
      </w:r>
      <w:r w:rsidR="009C11F0" w:rsidRPr="003E5F0E">
        <w:rPr>
          <w:rFonts w:ascii="Times New Roman" w:hAnsi="Times New Roman" w:cs="Times New Roman"/>
          <w:sz w:val="21"/>
          <w:szCs w:val="21"/>
        </w:rPr>
        <w:t>the</w:t>
      </w:r>
      <w:r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bidder requires the </w:t>
      </w:r>
      <w:r w:rsidRPr="003E5F0E">
        <w:rPr>
          <w:rFonts w:ascii="Times New Roman" w:hAnsi="Times New Roman" w:cs="Times New Roman"/>
          <w:sz w:val="21"/>
          <w:szCs w:val="21"/>
        </w:rPr>
        <w:t>documents to be mailed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 to them</w:t>
      </w:r>
      <w:r w:rsidRPr="003E5F0E">
        <w:rPr>
          <w:rFonts w:ascii="Times New Roman" w:hAnsi="Times New Roman" w:cs="Times New Roman"/>
          <w:sz w:val="21"/>
          <w:szCs w:val="21"/>
        </w:rPr>
        <w:t xml:space="preserve">, there is an additional </w:t>
      </w:r>
      <w:r w:rsidR="002E2882" w:rsidRPr="003E5F0E">
        <w:rPr>
          <w:rFonts w:ascii="Times New Roman" w:hAnsi="Times New Roman" w:cs="Times New Roman"/>
          <w:sz w:val="21"/>
          <w:szCs w:val="21"/>
        </w:rPr>
        <w:t xml:space="preserve">Twenty </w:t>
      </w:r>
      <w:r w:rsidR="009C11F0" w:rsidRPr="003E5F0E">
        <w:rPr>
          <w:rFonts w:ascii="Times New Roman" w:hAnsi="Times New Roman" w:cs="Times New Roman"/>
          <w:sz w:val="21"/>
          <w:szCs w:val="21"/>
        </w:rPr>
        <w:t>Dollars and Zero Cents (</w:t>
      </w:r>
      <w:r w:rsidRPr="003E5F0E">
        <w:rPr>
          <w:rFonts w:ascii="Times New Roman" w:hAnsi="Times New Roman" w:cs="Times New Roman"/>
          <w:sz w:val="21"/>
          <w:szCs w:val="21"/>
        </w:rPr>
        <w:t>$</w:t>
      </w:r>
      <w:r w:rsidR="002E2882" w:rsidRPr="003E5F0E">
        <w:rPr>
          <w:rFonts w:ascii="Times New Roman" w:hAnsi="Times New Roman" w:cs="Times New Roman"/>
          <w:sz w:val="21"/>
          <w:szCs w:val="21"/>
        </w:rPr>
        <w:t>20</w:t>
      </w:r>
      <w:r w:rsidRPr="003E5F0E">
        <w:rPr>
          <w:rFonts w:ascii="Times New Roman" w:hAnsi="Times New Roman" w:cs="Times New Roman"/>
          <w:sz w:val="21"/>
          <w:szCs w:val="21"/>
        </w:rPr>
        <w:t>.00</w:t>
      </w:r>
      <w:r w:rsidR="009C11F0" w:rsidRPr="003E5F0E">
        <w:rPr>
          <w:rFonts w:ascii="Times New Roman" w:hAnsi="Times New Roman" w:cs="Times New Roman"/>
          <w:sz w:val="21"/>
          <w:szCs w:val="21"/>
        </w:rPr>
        <w:t>)</w:t>
      </w:r>
      <w:r w:rsidRPr="003E5F0E">
        <w:rPr>
          <w:rFonts w:ascii="Times New Roman" w:hAnsi="Times New Roman" w:cs="Times New Roman"/>
          <w:sz w:val="21"/>
          <w:szCs w:val="21"/>
        </w:rPr>
        <w:t xml:space="preserve"> fee for postage.</w:t>
      </w:r>
    </w:p>
    <w:p w14:paraId="5856022F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769EAF8B" w14:textId="30035323" w:rsidR="0015108E" w:rsidRPr="003E5F0E" w:rsidRDefault="009C11F0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>Bids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must be made on the standard </w:t>
      </w:r>
      <w:r w:rsidR="00224A6D" w:rsidRPr="003E5F0E">
        <w:rPr>
          <w:rFonts w:ascii="Times New Roman" w:hAnsi="Times New Roman" w:cs="Times New Roman"/>
          <w:sz w:val="21"/>
          <w:szCs w:val="21"/>
        </w:rPr>
        <w:t>Bid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D94279" w:rsidRPr="003E5F0E">
        <w:rPr>
          <w:rFonts w:ascii="Times New Roman" w:hAnsi="Times New Roman" w:cs="Times New Roman"/>
          <w:sz w:val="21"/>
          <w:szCs w:val="21"/>
        </w:rPr>
        <w:t>f</w:t>
      </w:r>
      <w:r w:rsidR="0015108E" w:rsidRPr="003E5F0E">
        <w:rPr>
          <w:rFonts w:ascii="Times New Roman" w:hAnsi="Times New Roman" w:cs="Times New Roman"/>
          <w:sz w:val="21"/>
          <w:szCs w:val="21"/>
        </w:rPr>
        <w:t>orm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contained within the drawings, specifications, and contract documents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, in the manner designated therein and required by the </w:t>
      </w:r>
      <w:r w:rsidRPr="003E5F0E">
        <w:rPr>
          <w:rFonts w:ascii="Times New Roman" w:hAnsi="Times New Roman" w:cs="Times New Roman"/>
          <w:sz w:val="21"/>
          <w:szCs w:val="21"/>
        </w:rPr>
        <w:t>s</w:t>
      </w:r>
      <w:r w:rsidR="0015108E" w:rsidRPr="003E5F0E">
        <w:rPr>
          <w:rFonts w:ascii="Times New Roman" w:hAnsi="Times New Roman" w:cs="Times New Roman"/>
          <w:sz w:val="21"/>
          <w:szCs w:val="21"/>
        </w:rPr>
        <w:t>pecification</w:t>
      </w:r>
      <w:r w:rsidRPr="003E5F0E">
        <w:rPr>
          <w:rFonts w:ascii="Times New Roman" w:hAnsi="Times New Roman" w:cs="Times New Roman"/>
          <w:sz w:val="21"/>
          <w:szCs w:val="21"/>
        </w:rPr>
        <w:t>s</w:t>
      </w:r>
      <w:r w:rsidR="0015108E" w:rsidRPr="003E5F0E">
        <w:rPr>
          <w:rFonts w:ascii="Times New Roman" w:hAnsi="Times New Roman" w:cs="Times New Roman"/>
          <w:sz w:val="21"/>
          <w:szCs w:val="21"/>
        </w:rPr>
        <w:t>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Pr="003E5F0E">
        <w:rPr>
          <w:rFonts w:ascii="Times New Roman" w:hAnsi="Times New Roman" w:cs="Times New Roman"/>
          <w:sz w:val="21"/>
          <w:szCs w:val="21"/>
        </w:rPr>
        <w:t>Further,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Pr="003E5F0E">
        <w:rPr>
          <w:rFonts w:ascii="Times New Roman" w:hAnsi="Times New Roman" w:cs="Times New Roman"/>
          <w:sz w:val="21"/>
          <w:szCs w:val="21"/>
        </w:rPr>
        <w:t>bids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must be enclosed in a sealed envelope bearing the name and address of the bidder and the </w:t>
      </w:r>
      <w:r w:rsidRPr="003E5F0E">
        <w:rPr>
          <w:rFonts w:ascii="Times New Roman" w:hAnsi="Times New Roman" w:cs="Times New Roman"/>
          <w:sz w:val="21"/>
          <w:szCs w:val="21"/>
        </w:rPr>
        <w:t>Project title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on the outside, and addressed to: </w:t>
      </w:r>
      <w:r w:rsidR="00992163" w:rsidRPr="003E5F0E">
        <w:rPr>
          <w:rFonts w:ascii="Times New Roman" w:hAnsi="Times New Roman" w:cs="Times New Roman"/>
          <w:sz w:val="21"/>
          <w:szCs w:val="21"/>
        </w:rPr>
        <w:t>Borough Clerk, 20W. Broad Street, Palmyra, New Jersey 08065.</w:t>
      </w:r>
    </w:p>
    <w:p w14:paraId="40C16BF8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5757E854" w14:textId="0E1BCE9D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>Each bid must be accompanied by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="009C11F0" w:rsidRPr="003E5F0E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="009C11F0" w:rsidRPr="003E5F0E">
        <w:rPr>
          <w:rFonts w:ascii="Times New Roman" w:hAnsi="Times New Roman" w:cs="Times New Roman"/>
          <w:sz w:val="21"/>
          <w:szCs w:val="21"/>
        </w:rPr>
        <w:t>)</w:t>
      </w:r>
      <w:r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9C11F0" w:rsidRPr="003E5F0E">
        <w:rPr>
          <w:rFonts w:ascii="Times New Roman" w:hAnsi="Times New Roman" w:cs="Times New Roman"/>
          <w:sz w:val="21"/>
          <w:szCs w:val="21"/>
        </w:rPr>
        <w:t>all</w:t>
      </w:r>
      <w:r w:rsidRPr="003E5F0E">
        <w:rPr>
          <w:rFonts w:ascii="Times New Roman" w:hAnsi="Times New Roman" w:cs="Times New Roman"/>
          <w:sz w:val="21"/>
          <w:szCs w:val="21"/>
        </w:rPr>
        <w:t xml:space="preserve"> documents listed on the Bid Document Submission Checklist</w:t>
      </w:r>
      <w:r w:rsidR="009C11F0" w:rsidRPr="003E5F0E">
        <w:rPr>
          <w:rFonts w:ascii="Times New Roman" w:hAnsi="Times New Roman" w:cs="Times New Roman"/>
          <w:sz w:val="21"/>
          <w:szCs w:val="21"/>
        </w:rPr>
        <w:t>, as applicable,</w:t>
      </w:r>
      <w:r w:rsidRPr="003E5F0E">
        <w:rPr>
          <w:rFonts w:ascii="Times New Roman" w:hAnsi="Times New Roman" w:cs="Times New Roman"/>
          <w:sz w:val="21"/>
          <w:szCs w:val="21"/>
        </w:rPr>
        <w:t xml:space="preserve"> and </w:t>
      </w:r>
      <w:r w:rsidR="009C11F0" w:rsidRPr="003E5F0E">
        <w:rPr>
          <w:rFonts w:ascii="Times New Roman" w:hAnsi="Times New Roman" w:cs="Times New Roman"/>
          <w:sz w:val="21"/>
          <w:szCs w:val="21"/>
        </w:rPr>
        <w:t xml:space="preserve">(ii) </w:t>
      </w:r>
      <w:r w:rsidRPr="003E5F0E">
        <w:rPr>
          <w:rFonts w:ascii="Times New Roman" w:hAnsi="Times New Roman" w:cs="Times New Roman"/>
          <w:sz w:val="21"/>
          <w:szCs w:val="21"/>
        </w:rPr>
        <w:t xml:space="preserve">a </w:t>
      </w:r>
      <w:r w:rsidR="00D94279" w:rsidRPr="003E5F0E">
        <w:rPr>
          <w:rFonts w:ascii="Times New Roman" w:hAnsi="Times New Roman" w:cs="Times New Roman"/>
          <w:sz w:val="21"/>
          <w:szCs w:val="21"/>
        </w:rPr>
        <w:t>bid</w:t>
      </w:r>
      <w:r w:rsidRPr="003E5F0E">
        <w:rPr>
          <w:rFonts w:ascii="Times New Roman" w:hAnsi="Times New Roman" w:cs="Times New Roman"/>
          <w:sz w:val="21"/>
          <w:szCs w:val="21"/>
        </w:rPr>
        <w:t xml:space="preserve"> guarantee in an amount not less than </w:t>
      </w:r>
      <w:r w:rsidR="009C11F0" w:rsidRPr="003E5F0E">
        <w:rPr>
          <w:rFonts w:ascii="Times New Roman" w:hAnsi="Times New Roman" w:cs="Times New Roman"/>
          <w:sz w:val="21"/>
          <w:szCs w:val="21"/>
        </w:rPr>
        <w:t>T</w:t>
      </w:r>
      <w:r w:rsidRPr="003E5F0E">
        <w:rPr>
          <w:rFonts w:ascii="Times New Roman" w:hAnsi="Times New Roman" w:cs="Times New Roman"/>
          <w:sz w:val="21"/>
          <w:szCs w:val="21"/>
        </w:rPr>
        <w:t xml:space="preserve">en </w:t>
      </w:r>
      <w:r w:rsidR="009C11F0" w:rsidRPr="003E5F0E">
        <w:rPr>
          <w:rFonts w:ascii="Times New Roman" w:hAnsi="Times New Roman" w:cs="Times New Roman"/>
          <w:sz w:val="21"/>
          <w:szCs w:val="21"/>
        </w:rPr>
        <w:t>P</w:t>
      </w:r>
      <w:r w:rsidRPr="003E5F0E">
        <w:rPr>
          <w:rFonts w:ascii="Times New Roman" w:hAnsi="Times New Roman" w:cs="Times New Roman"/>
          <w:sz w:val="21"/>
          <w:szCs w:val="21"/>
        </w:rPr>
        <w:t xml:space="preserve">ercent (10%) of the </w:t>
      </w:r>
      <w:r w:rsidR="009C11F0" w:rsidRPr="003E5F0E">
        <w:rPr>
          <w:rFonts w:ascii="Times New Roman" w:hAnsi="Times New Roman" w:cs="Times New Roman"/>
          <w:sz w:val="21"/>
          <w:szCs w:val="21"/>
        </w:rPr>
        <w:t>total bid price as established</w:t>
      </w:r>
      <w:r w:rsidRPr="003E5F0E">
        <w:rPr>
          <w:rFonts w:ascii="Times New Roman" w:hAnsi="Times New Roman" w:cs="Times New Roman"/>
          <w:sz w:val="21"/>
          <w:szCs w:val="21"/>
        </w:rPr>
        <w:t xml:space="preserve"> in the </w:t>
      </w:r>
      <w:r w:rsidR="00224A6D" w:rsidRPr="003E5F0E">
        <w:rPr>
          <w:rFonts w:ascii="Times New Roman" w:hAnsi="Times New Roman" w:cs="Times New Roman"/>
          <w:sz w:val="21"/>
          <w:szCs w:val="21"/>
        </w:rPr>
        <w:t>Bid</w:t>
      </w:r>
      <w:r w:rsidR="00CC1563" w:rsidRPr="003E5F0E">
        <w:rPr>
          <w:rFonts w:ascii="Times New Roman" w:hAnsi="Times New Roman" w:cs="Times New Roman"/>
          <w:sz w:val="21"/>
          <w:szCs w:val="21"/>
        </w:rPr>
        <w:t xml:space="preserve">, </w:t>
      </w:r>
      <w:r w:rsidR="00BE6570" w:rsidRPr="003E5F0E">
        <w:rPr>
          <w:rFonts w:ascii="Times New Roman" w:hAnsi="Times New Roman" w:cs="Times New Roman"/>
          <w:sz w:val="21"/>
          <w:szCs w:val="21"/>
        </w:rPr>
        <w:t>not to exceed</w:t>
      </w:r>
      <w:r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CC1563" w:rsidRPr="003E5F0E">
        <w:rPr>
          <w:rFonts w:ascii="Times New Roman" w:hAnsi="Times New Roman" w:cs="Times New Roman"/>
          <w:sz w:val="21"/>
          <w:szCs w:val="21"/>
        </w:rPr>
        <w:t>Twenty Thousand Dollars and Zero Cents (</w:t>
      </w:r>
      <w:r w:rsidRPr="003E5F0E">
        <w:rPr>
          <w:rFonts w:ascii="Times New Roman" w:hAnsi="Times New Roman" w:cs="Times New Roman"/>
          <w:sz w:val="21"/>
          <w:szCs w:val="21"/>
        </w:rPr>
        <w:t>$20,000.00</w:t>
      </w:r>
      <w:r w:rsidR="00CC1563" w:rsidRPr="003E5F0E">
        <w:rPr>
          <w:rFonts w:ascii="Times New Roman" w:hAnsi="Times New Roman" w:cs="Times New Roman"/>
          <w:sz w:val="21"/>
          <w:szCs w:val="21"/>
        </w:rPr>
        <w:t>)</w:t>
      </w:r>
      <w:r w:rsidRPr="003E5F0E">
        <w:rPr>
          <w:rFonts w:ascii="Times New Roman" w:hAnsi="Times New Roman" w:cs="Times New Roman"/>
          <w:sz w:val="21"/>
          <w:szCs w:val="21"/>
        </w:rPr>
        <w:t>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Pr="003E5F0E">
        <w:rPr>
          <w:rFonts w:ascii="Times New Roman" w:hAnsi="Times New Roman" w:cs="Times New Roman"/>
          <w:sz w:val="21"/>
          <w:szCs w:val="21"/>
        </w:rPr>
        <w:t xml:space="preserve">The </w:t>
      </w:r>
      <w:r w:rsidR="00D94279" w:rsidRPr="003E5F0E">
        <w:rPr>
          <w:rFonts w:ascii="Times New Roman" w:hAnsi="Times New Roman" w:cs="Times New Roman"/>
          <w:sz w:val="21"/>
          <w:szCs w:val="21"/>
        </w:rPr>
        <w:t>bid</w:t>
      </w:r>
      <w:r w:rsidRPr="003E5F0E">
        <w:rPr>
          <w:rFonts w:ascii="Times New Roman" w:hAnsi="Times New Roman" w:cs="Times New Roman"/>
          <w:sz w:val="21"/>
          <w:szCs w:val="21"/>
        </w:rPr>
        <w:t xml:space="preserve"> guarantee must be in the form of a bid bond, certified check, or cashier's check</w:t>
      </w:r>
      <w:r w:rsidR="00BE6570" w:rsidRPr="003E5F0E">
        <w:rPr>
          <w:rFonts w:ascii="Times New Roman" w:hAnsi="Times New Roman" w:cs="Times New Roman"/>
          <w:sz w:val="21"/>
          <w:szCs w:val="21"/>
        </w:rPr>
        <w:t xml:space="preserve">, </w:t>
      </w:r>
      <w:r w:rsidRPr="003E5F0E">
        <w:rPr>
          <w:rFonts w:ascii="Times New Roman" w:hAnsi="Times New Roman" w:cs="Times New Roman"/>
          <w:sz w:val="21"/>
          <w:szCs w:val="21"/>
        </w:rPr>
        <w:t xml:space="preserve">must be drawn to the order of </w:t>
      </w:r>
      <w:r w:rsidR="00992163" w:rsidRPr="003E5F0E">
        <w:rPr>
          <w:rFonts w:ascii="Times New Roman" w:hAnsi="Times New Roman" w:cs="Times New Roman"/>
          <w:sz w:val="21"/>
          <w:szCs w:val="21"/>
        </w:rPr>
        <w:t>Brough of Palmyra</w:t>
      </w:r>
      <w:r w:rsidRPr="003E5F0E">
        <w:rPr>
          <w:rFonts w:ascii="Times New Roman" w:hAnsi="Times New Roman" w:cs="Times New Roman"/>
          <w:sz w:val="21"/>
          <w:szCs w:val="21"/>
        </w:rPr>
        <w:t xml:space="preserve"> and must be delivered </w:t>
      </w:r>
      <w:r w:rsidR="003E5F0E" w:rsidRPr="003E5F0E">
        <w:rPr>
          <w:rFonts w:ascii="Times New Roman" w:hAnsi="Times New Roman" w:cs="Times New Roman"/>
          <w:sz w:val="21"/>
          <w:szCs w:val="21"/>
        </w:rPr>
        <w:t>simultaneously</w:t>
      </w:r>
      <w:r w:rsidR="00CC1563" w:rsidRPr="003E5F0E">
        <w:rPr>
          <w:rFonts w:ascii="Times New Roman" w:hAnsi="Times New Roman" w:cs="Times New Roman"/>
          <w:sz w:val="21"/>
          <w:szCs w:val="21"/>
        </w:rPr>
        <w:t xml:space="preserve"> with the sealed bid</w:t>
      </w:r>
      <w:r w:rsidRPr="003E5F0E">
        <w:rPr>
          <w:rFonts w:ascii="Times New Roman" w:hAnsi="Times New Roman" w:cs="Times New Roman"/>
          <w:sz w:val="21"/>
          <w:szCs w:val="21"/>
        </w:rPr>
        <w:t>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6278B32F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4B7EF5A7" w14:textId="00656491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>Bidders are required to comply with the requirements of N.J.S.A. 10:5-31 et</w:t>
      </w:r>
      <w:r w:rsidR="00C0470D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Pr="003E5F0E">
        <w:rPr>
          <w:rFonts w:ascii="Times New Roman" w:hAnsi="Times New Roman" w:cs="Times New Roman"/>
          <w:sz w:val="21"/>
          <w:szCs w:val="21"/>
        </w:rPr>
        <w:t>seq</w:t>
      </w:r>
      <w:r w:rsidR="00C0470D" w:rsidRPr="003E5F0E">
        <w:rPr>
          <w:rFonts w:ascii="Times New Roman" w:hAnsi="Times New Roman" w:cs="Times New Roman"/>
          <w:sz w:val="21"/>
          <w:szCs w:val="21"/>
        </w:rPr>
        <w:t>.</w:t>
      </w:r>
      <w:r w:rsidR="0074385E" w:rsidRPr="003E5F0E">
        <w:rPr>
          <w:rFonts w:ascii="Times New Roman" w:hAnsi="Times New Roman" w:cs="Times New Roman"/>
          <w:sz w:val="21"/>
          <w:szCs w:val="21"/>
        </w:rPr>
        <w:t xml:space="preserve">, </w:t>
      </w:r>
      <w:r w:rsidRPr="003E5F0E">
        <w:rPr>
          <w:rFonts w:ascii="Times New Roman" w:hAnsi="Times New Roman" w:cs="Times New Roman"/>
          <w:sz w:val="21"/>
          <w:szCs w:val="21"/>
        </w:rPr>
        <w:t>N.J.A.C.17:27</w:t>
      </w:r>
      <w:r w:rsidR="0074385E" w:rsidRPr="003E5F0E">
        <w:rPr>
          <w:rFonts w:ascii="Times New Roman" w:hAnsi="Times New Roman" w:cs="Times New Roman"/>
          <w:sz w:val="21"/>
          <w:szCs w:val="21"/>
        </w:rPr>
        <w:t>, and all other applicable laws referenced within the drawings, specifications and contract documents.</w:t>
      </w:r>
    </w:p>
    <w:p w14:paraId="60A2F0DE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65FF4F62" w14:textId="0F1FB55A" w:rsidR="0015108E" w:rsidRPr="003E5F0E" w:rsidRDefault="00992163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>The Borough of Palmyra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reserves the right to</w:t>
      </w:r>
      <w:r w:rsidR="00CC1563" w:rsidRPr="003E5F0E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="00CC1563" w:rsidRPr="003E5F0E">
        <w:rPr>
          <w:rFonts w:ascii="Times New Roman" w:hAnsi="Times New Roman" w:cs="Times New Roman"/>
          <w:sz w:val="21"/>
          <w:szCs w:val="21"/>
        </w:rPr>
        <w:t>i</w:t>
      </w:r>
      <w:proofErr w:type="spellEnd"/>
      <w:r w:rsidR="00CC1563" w:rsidRPr="003E5F0E">
        <w:rPr>
          <w:rFonts w:ascii="Times New Roman" w:hAnsi="Times New Roman" w:cs="Times New Roman"/>
          <w:sz w:val="21"/>
          <w:szCs w:val="21"/>
        </w:rPr>
        <w:t>)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reject all bids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pursuant to N.J.S.A. 40A:11-13.2</w:t>
      </w:r>
      <w:r w:rsidR="00DB7F07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15108E" w:rsidRPr="003E5F0E">
        <w:rPr>
          <w:rFonts w:ascii="Times New Roman" w:hAnsi="Times New Roman" w:cs="Times New Roman"/>
          <w:sz w:val="21"/>
          <w:szCs w:val="21"/>
        </w:rPr>
        <w:t>and</w:t>
      </w:r>
      <w:r w:rsidR="00CC1563" w:rsidRPr="003E5F0E">
        <w:rPr>
          <w:rFonts w:ascii="Times New Roman" w:hAnsi="Times New Roman" w:cs="Times New Roman"/>
          <w:sz w:val="21"/>
          <w:szCs w:val="21"/>
        </w:rPr>
        <w:t xml:space="preserve"> (i</w:t>
      </w:r>
      <w:r w:rsidR="00DB7F07" w:rsidRPr="003E5F0E">
        <w:rPr>
          <w:rFonts w:ascii="Times New Roman" w:hAnsi="Times New Roman" w:cs="Times New Roman"/>
          <w:sz w:val="21"/>
          <w:szCs w:val="21"/>
        </w:rPr>
        <w:t>i</w:t>
      </w:r>
      <w:r w:rsidR="00CC1563" w:rsidRPr="003E5F0E">
        <w:rPr>
          <w:rFonts w:ascii="Times New Roman" w:hAnsi="Times New Roman" w:cs="Times New Roman"/>
          <w:sz w:val="21"/>
          <w:szCs w:val="21"/>
        </w:rPr>
        <w:t>)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to waive </w:t>
      </w:r>
      <w:r w:rsidR="00D94279" w:rsidRPr="003E5F0E">
        <w:rPr>
          <w:rFonts w:ascii="Times New Roman" w:hAnsi="Times New Roman" w:cs="Times New Roman"/>
          <w:sz w:val="21"/>
          <w:szCs w:val="21"/>
        </w:rPr>
        <w:t>minor informalities and/or non-material exceptions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in any bid should it be in the interest of the </w:t>
      </w:r>
      <w:r w:rsidRPr="003E5F0E">
        <w:rPr>
          <w:rFonts w:ascii="Times New Roman" w:hAnsi="Times New Roman" w:cs="Times New Roman"/>
          <w:sz w:val="21"/>
          <w:szCs w:val="21"/>
        </w:rPr>
        <w:t>Borough of Palmyra</w:t>
      </w:r>
      <w:r w:rsidR="0015108E" w:rsidRPr="003E5F0E">
        <w:rPr>
          <w:rFonts w:ascii="Times New Roman" w:hAnsi="Times New Roman" w:cs="Times New Roman"/>
          <w:sz w:val="21"/>
          <w:szCs w:val="21"/>
        </w:rPr>
        <w:t xml:space="preserve"> to do so.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</w:t>
      </w:r>
      <w:r w:rsidR="00DB7F07" w:rsidRPr="003E5F0E">
        <w:rPr>
          <w:rFonts w:ascii="Times New Roman" w:hAnsi="Times New Roman" w:cs="Times New Roman"/>
          <w:sz w:val="21"/>
          <w:szCs w:val="21"/>
        </w:rPr>
        <w:t xml:space="preserve">Further, </w:t>
      </w:r>
      <w:r w:rsidRPr="003E5F0E">
        <w:rPr>
          <w:rFonts w:ascii="Times New Roman" w:hAnsi="Times New Roman" w:cs="Times New Roman"/>
          <w:sz w:val="21"/>
          <w:szCs w:val="21"/>
        </w:rPr>
        <w:t>Borough of Palmyra</w:t>
      </w:r>
      <w:r w:rsidR="00DB7F07" w:rsidRPr="003E5F0E">
        <w:rPr>
          <w:rFonts w:ascii="Times New Roman" w:hAnsi="Times New Roman" w:cs="Times New Roman"/>
          <w:sz w:val="21"/>
          <w:szCs w:val="21"/>
        </w:rPr>
        <w:t xml:space="preserve"> shall reject any bid that contains material nonconformities or </w:t>
      </w:r>
      <w:r w:rsidRPr="003E5F0E">
        <w:rPr>
          <w:rFonts w:ascii="Times New Roman" w:hAnsi="Times New Roman" w:cs="Times New Roman"/>
          <w:sz w:val="21"/>
          <w:szCs w:val="21"/>
        </w:rPr>
        <w:t>conditions,</w:t>
      </w:r>
      <w:r w:rsidR="00DB7F07" w:rsidRPr="003E5F0E">
        <w:rPr>
          <w:rFonts w:ascii="Times New Roman" w:hAnsi="Times New Roman" w:cs="Times New Roman"/>
          <w:sz w:val="21"/>
          <w:szCs w:val="21"/>
        </w:rPr>
        <w:t xml:space="preserve"> or which is materially nonresponsive. 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In the event </w:t>
      </w:r>
      <w:r w:rsidRPr="003E5F0E">
        <w:rPr>
          <w:rFonts w:ascii="Times New Roman" w:hAnsi="Times New Roman" w:cs="Times New Roman"/>
          <w:sz w:val="21"/>
          <w:szCs w:val="21"/>
        </w:rPr>
        <w:t>Borough of Palmyra</w:t>
      </w:r>
      <w:r w:rsidR="00D94279" w:rsidRPr="003E5F0E">
        <w:rPr>
          <w:rFonts w:ascii="Times New Roman" w:hAnsi="Times New Roman" w:cs="Times New Roman"/>
          <w:sz w:val="21"/>
          <w:szCs w:val="21"/>
        </w:rPr>
        <w:t xml:space="preserve"> does not reject all bids as permitted under N.J.S.A. 40A:11-13.2, in accordance with N.J.S.A. 40A:11-4, and other applicable laws, the Project will be awarded to the lowest responsible bidder.</w:t>
      </w:r>
    </w:p>
    <w:p w14:paraId="0E956189" w14:textId="77777777" w:rsidR="0015108E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</w:p>
    <w:p w14:paraId="13CB6CB6" w14:textId="7B3BEA71" w:rsidR="00560060" w:rsidRPr="003E5F0E" w:rsidRDefault="0015108E" w:rsidP="009C11F0">
      <w:pPr>
        <w:jc w:val="both"/>
        <w:rPr>
          <w:rFonts w:ascii="Times New Roman" w:hAnsi="Times New Roman" w:cs="Times New Roman"/>
          <w:sz w:val="21"/>
          <w:szCs w:val="21"/>
        </w:rPr>
      </w:pPr>
      <w:r w:rsidRPr="003E5F0E">
        <w:rPr>
          <w:rFonts w:ascii="Times New Roman" w:hAnsi="Times New Roman" w:cs="Times New Roman"/>
          <w:sz w:val="21"/>
          <w:szCs w:val="21"/>
        </w:rPr>
        <w:t xml:space="preserve">By order of the </w:t>
      </w:r>
      <w:r w:rsidR="00992163" w:rsidRPr="003E5F0E">
        <w:rPr>
          <w:rFonts w:ascii="Times New Roman" w:hAnsi="Times New Roman" w:cs="Times New Roman"/>
          <w:sz w:val="21"/>
          <w:szCs w:val="21"/>
        </w:rPr>
        <w:t>Borough of Palmyra</w:t>
      </w:r>
      <w:r w:rsidRPr="003E5F0E">
        <w:rPr>
          <w:rFonts w:ascii="Times New Roman" w:hAnsi="Times New Roman" w:cs="Times New Roman"/>
          <w:sz w:val="21"/>
          <w:szCs w:val="21"/>
        </w:rPr>
        <w:t xml:space="preserve">, </w:t>
      </w:r>
      <w:r w:rsidR="00992163" w:rsidRPr="003E5F0E">
        <w:rPr>
          <w:rFonts w:ascii="Times New Roman" w:hAnsi="Times New Roman" w:cs="Times New Roman"/>
          <w:sz w:val="21"/>
          <w:szCs w:val="21"/>
        </w:rPr>
        <w:t>Burlington</w:t>
      </w:r>
      <w:r w:rsidR="00CC1563" w:rsidRPr="003E5F0E">
        <w:rPr>
          <w:rFonts w:ascii="Times New Roman" w:hAnsi="Times New Roman" w:cs="Times New Roman"/>
          <w:sz w:val="21"/>
          <w:szCs w:val="21"/>
        </w:rPr>
        <w:t xml:space="preserve"> County,</w:t>
      </w:r>
      <w:r w:rsidRPr="003E5F0E">
        <w:rPr>
          <w:rFonts w:ascii="Times New Roman" w:hAnsi="Times New Roman" w:cs="Times New Roman"/>
          <w:sz w:val="21"/>
          <w:szCs w:val="21"/>
        </w:rPr>
        <w:t xml:space="preserve"> New Jersey.</w:t>
      </w:r>
    </w:p>
    <w:sectPr w:rsidR="00560060" w:rsidRPr="003E5F0E" w:rsidSect="00F80141">
      <w:footerReference w:type="default" r:id="rId6"/>
      <w:type w:val="continuous"/>
      <w:pgSz w:w="12240" w:h="15840" w:code="1"/>
      <w:pgMar w:top="1440" w:right="1440" w:bottom="1440" w:left="1440" w:header="720" w:footer="720" w:gutter="0"/>
      <w:paperSrc w:first="257" w:other="257"/>
      <w:cols w:space="720" w:equalWidth="0">
        <w:col w:w="9360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CF318" w14:textId="77777777" w:rsidR="00BE2AF3" w:rsidRDefault="00BE2AF3" w:rsidP="00F80141">
      <w:r>
        <w:separator/>
      </w:r>
    </w:p>
  </w:endnote>
  <w:endnote w:type="continuationSeparator" w:id="0">
    <w:p w14:paraId="1B56A98F" w14:textId="77777777" w:rsidR="00BE2AF3" w:rsidRDefault="00BE2AF3" w:rsidP="00F80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B4BD6" w14:textId="1B2F12B7" w:rsidR="00F80141" w:rsidRPr="00750D5D" w:rsidRDefault="00F80141" w:rsidP="00F80141">
    <w:pPr>
      <w:pStyle w:val="Footer"/>
      <w:tabs>
        <w:tab w:val="center" w:pos="5040"/>
      </w:tabs>
      <w:jc w:val="both"/>
    </w:pPr>
    <w:r w:rsidRPr="00F80141">
      <w:rPr>
        <w:sz w:val="16"/>
        <w:szCs w:val="16"/>
      </w:rPr>
      <w:t>(rev</w:t>
    </w:r>
    <w:r>
      <w:rPr>
        <w:sz w:val="16"/>
        <w:szCs w:val="16"/>
      </w:rPr>
      <w:t>11</w:t>
    </w:r>
    <w:r w:rsidRPr="00F80141">
      <w:rPr>
        <w:sz w:val="16"/>
        <w:szCs w:val="16"/>
      </w:rPr>
      <w:t>/20)</w:t>
    </w:r>
    <w:r>
      <w:tab/>
    </w:r>
    <w:r w:rsidRPr="00F80141">
      <w:rPr>
        <w:rFonts w:ascii="Times New Roman" w:hAnsi="Times New Roman" w:cs="Times New Roman"/>
        <w:sz w:val="20"/>
        <w:szCs w:val="20"/>
        <w:u w:val="single"/>
      </w:rPr>
      <w:t>ADV-</w:t>
    </w:r>
    <w:r w:rsidRPr="00F80141">
      <w:rPr>
        <w:rFonts w:ascii="Times New Roman" w:hAnsi="Times New Roman" w:cs="Times New Roman"/>
        <w:sz w:val="20"/>
        <w:szCs w:val="20"/>
        <w:u w:val="single"/>
      </w:rPr>
      <w:fldChar w:fldCharType="begin"/>
    </w:r>
    <w:r w:rsidRPr="00F80141">
      <w:rPr>
        <w:rFonts w:ascii="Times New Roman" w:hAnsi="Times New Roman" w:cs="Times New Roman"/>
        <w:sz w:val="20"/>
        <w:szCs w:val="20"/>
        <w:u w:val="single"/>
      </w:rPr>
      <w:instrText xml:space="preserve"> PAGE   \* MERGEFORMAT </w:instrText>
    </w:r>
    <w:r w:rsidRPr="00F80141">
      <w:rPr>
        <w:rFonts w:ascii="Times New Roman" w:hAnsi="Times New Roman" w:cs="Times New Roman"/>
        <w:sz w:val="20"/>
        <w:szCs w:val="20"/>
        <w:u w:val="single"/>
      </w:rPr>
      <w:fldChar w:fldCharType="separate"/>
    </w:r>
    <w:r w:rsidRPr="00F80141">
      <w:rPr>
        <w:rFonts w:ascii="Times New Roman" w:hAnsi="Times New Roman" w:cs="Times New Roman"/>
        <w:noProof/>
        <w:sz w:val="20"/>
        <w:szCs w:val="20"/>
        <w:u w:val="single"/>
      </w:rPr>
      <w:t>1</w:t>
    </w:r>
    <w:r w:rsidRPr="00F80141">
      <w:rPr>
        <w:rFonts w:ascii="Times New Roman" w:hAnsi="Times New Roman" w:cs="Times New Roman"/>
        <w:noProof/>
        <w:sz w:val="20"/>
        <w:szCs w:val="20"/>
        <w:u w:val="single"/>
      </w:rPr>
      <w:fldChar w:fldCharType="end"/>
    </w:r>
  </w:p>
  <w:p w14:paraId="6493206B" w14:textId="77777777" w:rsidR="00F80141" w:rsidRDefault="00F80141" w:rsidP="00F80141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0C779" w14:textId="77777777" w:rsidR="00BE2AF3" w:rsidRDefault="00BE2AF3" w:rsidP="00F80141">
      <w:r>
        <w:separator/>
      </w:r>
    </w:p>
  </w:footnote>
  <w:footnote w:type="continuationSeparator" w:id="0">
    <w:p w14:paraId="2A5999DC" w14:textId="77777777" w:rsidR="00BE2AF3" w:rsidRDefault="00BE2AF3" w:rsidP="00F80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08E"/>
    <w:rsid w:val="00040F54"/>
    <w:rsid w:val="00045255"/>
    <w:rsid w:val="000D40F3"/>
    <w:rsid w:val="00110E6F"/>
    <w:rsid w:val="001152C6"/>
    <w:rsid w:val="0015108E"/>
    <w:rsid w:val="001B3363"/>
    <w:rsid w:val="001F4E23"/>
    <w:rsid w:val="00224A6D"/>
    <w:rsid w:val="002661A0"/>
    <w:rsid w:val="002725F7"/>
    <w:rsid w:val="002B0F5D"/>
    <w:rsid w:val="002E2882"/>
    <w:rsid w:val="0038064B"/>
    <w:rsid w:val="003A7CB5"/>
    <w:rsid w:val="003E5F0E"/>
    <w:rsid w:val="0042631B"/>
    <w:rsid w:val="00484427"/>
    <w:rsid w:val="004A2AF6"/>
    <w:rsid w:val="004A7CBD"/>
    <w:rsid w:val="004B6A23"/>
    <w:rsid w:val="004C1E80"/>
    <w:rsid w:val="00504A75"/>
    <w:rsid w:val="005319DF"/>
    <w:rsid w:val="0053405E"/>
    <w:rsid w:val="00560060"/>
    <w:rsid w:val="00636D87"/>
    <w:rsid w:val="00641F4A"/>
    <w:rsid w:val="00662719"/>
    <w:rsid w:val="00674949"/>
    <w:rsid w:val="006D0CCF"/>
    <w:rsid w:val="006F3725"/>
    <w:rsid w:val="0074385E"/>
    <w:rsid w:val="00763C66"/>
    <w:rsid w:val="00783EF7"/>
    <w:rsid w:val="007B7909"/>
    <w:rsid w:val="007D24CB"/>
    <w:rsid w:val="007F3158"/>
    <w:rsid w:val="008C02E3"/>
    <w:rsid w:val="008F5179"/>
    <w:rsid w:val="008F75D4"/>
    <w:rsid w:val="00947350"/>
    <w:rsid w:val="00957788"/>
    <w:rsid w:val="0097533D"/>
    <w:rsid w:val="00990695"/>
    <w:rsid w:val="00990CE3"/>
    <w:rsid w:val="00992163"/>
    <w:rsid w:val="00997AD3"/>
    <w:rsid w:val="009C11F0"/>
    <w:rsid w:val="009C7CEB"/>
    <w:rsid w:val="00A31E3A"/>
    <w:rsid w:val="00AC0252"/>
    <w:rsid w:val="00AD2F93"/>
    <w:rsid w:val="00AE05C5"/>
    <w:rsid w:val="00AF480F"/>
    <w:rsid w:val="00B93760"/>
    <w:rsid w:val="00BD56E3"/>
    <w:rsid w:val="00BE2AF3"/>
    <w:rsid w:val="00BE6570"/>
    <w:rsid w:val="00C0470D"/>
    <w:rsid w:val="00C35936"/>
    <w:rsid w:val="00C446D8"/>
    <w:rsid w:val="00CC1563"/>
    <w:rsid w:val="00D062D9"/>
    <w:rsid w:val="00D12C8F"/>
    <w:rsid w:val="00D17768"/>
    <w:rsid w:val="00D80963"/>
    <w:rsid w:val="00D94279"/>
    <w:rsid w:val="00DB7F07"/>
    <w:rsid w:val="00E61686"/>
    <w:rsid w:val="00E627B2"/>
    <w:rsid w:val="00EA09E8"/>
    <w:rsid w:val="00EB3B7B"/>
    <w:rsid w:val="00F502DD"/>
    <w:rsid w:val="00F60F6A"/>
    <w:rsid w:val="00F80141"/>
    <w:rsid w:val="00FE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1C62D"/>
  <w15:docId w15:val="{29767023-1406-43CE-BE74-5B57D363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5108E"/>
    <w:pPr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10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0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01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141"/>
  </w:style>
  <w:style w:type="paragraph" w:styleId="Footer">
    <w:name w:val="footer"/>
    <w:basedOn w:val="Normal"/>
    <w:link w:val="FooterChar"/>
    <w:unhideWhenUsed/>
    <w:rsid w:val="00F801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01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ecurran</dc:creator>
  <cp:lastModifiedBy>Beth Beaumont</cp:lastModifiedBy>
  <cp:revision>2</cp:revision>
  <cp:lastPrinted>2020-11-06T19:51:00Z</cp:lastPrinted>
  <dcterms:created xsi:type="dcterms:W3CDTF">2026-09-22T16:20:00Z</dcterms:created>
  <dcterms:modified xsi:type="dcterms:W3CDTF">2026-09-22T16:20:00Z</dcterms:modified>
</cp:coreProperties>
</file>